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90" w:rsidRPr="005B3F31" w:rsidRDefault="004F5ACC" w:rsidP="00E00307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4F5AC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2C6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2C6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01650" cy="487028"/>
            <wp:effectExtent l="19050" t="0" r="0" b="0"/>
            <wp:docPr id="3" name="Рисунок 3" descr="C:\Users\Юлия\AppData\Local\Temp\Temp1_лого контарт.zip\логотип Con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Temp\Temp1_лого контарт.zip\логотип Cont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8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ABB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368550" cy="400050"/>
            <wp:effectExtent l="19050" t="0" r="0" b="0"/>
            <wp:docPr id="4" name="Рисунок 2" descr="D:\ИНКЛЮЗИОН\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КЛЮЗИОН\Новый точечн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ABB" w:rsidRPr="004F5ACC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149350" cy="404188"/>
            <wp:effectExtent l="19050" t="0" r="0" b="0"/>
            <wp:docPr id="5" name="Рисунок 1" descr="C:\Users\Юлия\AppData\Local\Temp\Temp1_Логотип фонда.zip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Temp\Temp1_Логотип фонда.zip\pgrant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20" cy="40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6E" w:rsidRPr="005B3F31" w:rsidRDefault="00712C6E" w:rsidP="004E3DF1">
      <w:pPr>
        <w:jc w:val="center"/>
        <w:rPr>
          <w:rFonts w:ascii="Times New Roman" w:hAnsi="Times New Roman" w:cs="Times New Roman"/>
          <w:b/>
        </w:rPr>
      </w:pPr>
      <w:r w:rsidRPr="005B3F31">
        <w:rPr>
          <w:rFonts w:ascii="Times New Roman" w:hAnsi="Times New Roman" w:cs="Times New Roman"/>
          <w:b/>
        </w:rPr>
        <w:t xml:space="preserve">Премьера спектакля "Ночи </w:t>
      </w:r>
      <w:proofErr w:type="spellStart"/>
      <w:r w:rsidRPr="005B3F31">
        <w:rPr>
          <w:rFonts w:ascii="Times New Roman" w:hAnsi="Times New Roman" w:cs="Times New Roman"/>
          <w:b/>
        </w:rPr>
        <w:t>Холстомера</w:t>
      </w:r>
      <w:proofErr w:type="spellEnd"/>
      <w:r w:rsidRPr="005B3F31">
        <w:rPr>
          <w:rFonts w:ascii="Times New Roman" w:hAnsi="Times New Roman" w:cs="Times New Roman"/>
          <w:b/>
        </w:rPr>
        <w:t>" петербургской театральной школы "</w:t>
      </w:r>
      <w:proofErr w:type="spellStart"/>
      <w:r w:rsidRPr="005B3F31">
        <w:rPr>
          <w:rFonts w:ascii="Times New Roman" w:hAnsi="Times New Roman" w:cs="Times New Roman"/>
          <w:b/>
        </w:rPr>
        <w:t>Инклюзион</w:t>
      </w:r>
      <w:proofErr w:type="spellEnd"/>
      <w:r w:rsidRPr="005B3F31">
        <w:rPr>
          <w:rFonts w:ascii="Times New Roman" w:hAnsi="Times New Roman" w:cs="Times New Roman"/>
          <w:b/>
        </w:rPr>
        <w:t>"</w:t>
      </w:r>
    </w:p>
    <w:p w:rsidR="00E00307" w:rsidRPr="005B3F31" w:rsidRDefault="00E00307" w:rsidP="00E00307">
      <w:pPr>
        <w:rPr>
          <w:rFonts w:ascii="Times New Roman" w:hAnsi="Times New Roman" w:cs="Times New Roman"/>
          <w:b/>
        </w:rPr>
      </w:pPr>
      <w:r w:rsidRPr="005B3F31">
        <w:rPr>
          <w:rFonts w:ascii="Times New Roman" w:hAnsi="Times New Roman" w:cs="Times New Roman"/>
          <w:b/>
        </w:rPr>
        <w:t>30 марта, 16.00</w:t>
      </w:r>
      <w:r w:rsidR="00712C6E" w:rsidRPr="005B3F31">
        <w:rPr>
          <w:rFonts w:ascii="Times New Roman" w:hAnsi="Times New Roman" w:cs="Times New Roman"/>
          <w:b/>
        </w:rPr>
        <w:t xml:space="preserve">. </w:t>
      </w:r>
      <w:proofErr w:type="spellStart"/>
      <w:r w:rsidR="00712C6E" w:rsidRPr="005B3F31">
        <w:rPr>
          <w:rFonts w:ascii="Times New Roman" w:hAnsi="Times New Roman" w:cs="Times New Roman"/>
          <w:b/>
        </w:rPr>
        <w:t>Предпремьерный</w:t>
      </w:r>
      <w:proofErr w:type="spellEnd"/>
      <w:r w:rsidR="00712C6E" w:rsidRPr="005B3F31">
        <w:rPr>
          <w:rFonts w:ascii="Times New Roman" w:hAnsi="Times New Roman" w:cs="Times New Roman"/>
          <w:b/>
        </w:rPr>
        <w:t xml:space="preserve"> показ. </w:t>
      </w:r>
      <w:r w:rsidRPr="005B3F31">
        <w:rPr>
          <w:rFonts w:ascii="Times New Roman" w:hAnsi="Times New Roman" w:cs="Times New Roman"/>
          <w:b/>
        </w:rPr>
        <w:t>Где: Библиотека для слепых и слабовидящих (</w:t>
      </w:r>
      <w:proofErr w:type="spellStart"/>
      <w:r w:rsidRPr="005B3F31">
        <w:rPr>
          <w:rFonts w:ascii="Times New Roman" w:hAnsi="Times New Roman" w:cs="Times New Roman"/>
          <w:b/>
        </w:rPr>
        <w:t>Стрельнинская</w:t>
      </w:r>
      <w:proofErr w:type="spellEnd"/>
      <w:r w:rsidRPr="005B3F31">
        <w:rPr>
          <w:rFonts w:ascii="Times New Roman" w:hAnsi="Times New Roman" w:cs="Times New Roman"/>
          <w:b/>
        </w:rPr>
        <w:t>, 11).</w:t>
      </w:r>
      <w:r w:rsidR="005B3F31">
        <w:rPr>
          <w:rFonts w:ascii="Times New Roman" w:hAnsi="Times New Roman" w:cs="Times New Roman"/>
          <w:b/>
        </w:rPr>
        <w:t xml:space="preserve"> </w:t>
      </w:r>
    </w:p>
    <w:p w:rsidR="00E00307" w:rsidRPr="005B3F31" w:rsidRDefault="00E00307" w:rsidP="00E00307">
      <w:pPr>
        <w:rPr>
          <w:rFonts w:ascii="Times New Roman" w:hAnsi="Times New Roman" w:cs="Times New Roman"/>
          <w:b/>
        </w:rPr>
      </w:pPr>
      <w:r w:rsidRPr="005B3F31">
        <w:rPr>
          <w:rFonts w:ascii="Times New Roman" w:hAnsi="Times New Roman" w:cs="Times New Roman"/>
          <w:b/>
        </w:rPr>
        <w:t>15 и 29 апреля, 19.00</w:t>
      </w:r>
      <w:r w:rsidR="00712C6E" w:rsidRPr="005B3F31">
        <w:rPr>
          <w:rFonts w:ascii="Times New Roman" w:hAnsi="Times New Roman" w:cs="Times New Roman"/>
          <w:b/>
        </w:rPr>
        <w:t xml:space="preserve">. </w:t>
      </w:r>
      <w:r w:rsidR="002E2A7C" w:rsidRPr="005B3F31">
        <w:rPr>
          <w:rFonts w:ascii="Times New Roman" w:hAnsi="Times New Roman" w:cs="Times New Roman"/>
          <w:b/>
        </w:rPr>
        <w:t xml:space="preserve">Премьера. </w:t>
      </w:r>
      <w:r w:rsidRPr="005B3F31">
        <w:rPr>
          <w:rFonts w:ascii="Times New Roman" w:hAnsi="Times New Roman" w:cs="Times New Roman"/>
          <w:b/>
        </w:rPr>
        <w:t xml:space="preserve">Где: Театр на </w:t>
      </w:r>
      <w:proofErr w:type="gramStart"/>
      <w:r w:rsidRPr="005B3F31">
        <w:rPr>
          <w:rFonts w:ascii="Times New Roman" w:hAnsi="Times New Roman" w:cs="Times New Roman"/>
          <w:b/>
        </w:rPr>
        <w:t>Литейном</w:t>
      </w:r>
      <w:proofErr w:type="gramEnd"/>
      <w:r w:rsidRPr="005B3F31">
        <w:rPr>
          <w:rFonts w:ascii="Times New Roman" w:hAnsi="Times New Roman" w:cs="Times New Roman"/>
          <w:b/>
        </w:rPr>
        <w:t xml:space="preserve"> (Литейный пр., 51)</w:t>
      </w:r>
    </w:p>
    <w:p w:rsidR="00504A90" w:rsidRPr="005B3F31" w:rsidRDefault="007F1135" w:rsidP="00C06C1F">
      <w:pPr>
        <w:rPr>
          <w:rFonts w:ascii="Times New Roman" w:hAnsi="Times New Roman" w:cs="Times New Roman"/>
          <w:b/>
        </w:rPr>
      </w:pPr>
      <w:r w:rsidRPr="005B3F31">
        <w:rPr>
          <w:rFonts w:ascii="Times New Roman" w:hAnsi="Times New Roman" w:cs="Times New Roman"/>
          <w:b/>
        </w:rPr>
        <w:t xml:space="preserve">Вход бесплатный по регистрации: </w:t>
      </w:r>
      <w:hyperlink r:id="rId9" w:history="1">
        <w:r w:rsidR="00504A90" w:rsidRPr="005B3F31">
          <w:rPr>
            <w:rStyle w:val="a3"/>
            <w:rFonts w:ascii="Times New Roman" w:hAnsi="Times New Roman" w:cs="Times New Roman"/>
            <w:b/>
          </w:rPr>
          <w:t>https://peterburgskaya-teatralnay.timepad.ru/event/923250/</w:t>
        </w:r>
      </w:hyperlink>
      <w:r w:rsidR="00504A90" w:rsidRPr="005B3F31">
        <w:rPr>
          <w:rFonts w:ascii="Times New Roman" w:hAnsi="Times New Roman" w:cs="Times New Roman"/>
          <w:b/>
        </w:rPr>
        <w:t xml:space="preserve"> </w:t>
      </w:r>
    </w:p>
    <w:p w:rsidR="00C06C1F" w:rsidRPr="005B3F31" w:rsidRDefault="00504A90" w:rsidP="00C06C1F">
      <w:pPr>
        <w:rPr>
          <w:rFonts w:ascii="Times New Roman" w:hAnsi="Times New Roman" w:cs="Times New Roman"/>
          <w:b/>
        </w:rPr>
      </w:pPr>
      <w:r w:rsidRPr="005B3F31">
        <w:rPr>
          <w:rFonts w:ascii="Times New Roman" w:hAnsi="Times New Roman" w:cs="Times New Roman"/>
          <w:b/>
        </w:rPr>
        <w:t xml:space="preserve">Для СМИ аккредитация по номеру +7-952-286-73-86 Юлия </w:t>
      </w:r>
      <w:proofErr w:type="spellStart"/>
      <w:r w:rsidRPr="005B3F31">
        <w:rPr>
          <w:rFonts w:ascii="Times New Roman" w:hAnsi="Times New Roman" w:cs="Times New Roman"/>
          <w:b/>
        </w:rPr>
        <w:t>Поцелуева</w:t>
      </w:r>
      <w:proofErr w:type="spellEnd"/>
      <w:r w:rsidRPr="005B3F31">
        <w:rPr>
          <w:rFonts w:ascii="Times New Roman" w:hAnsi="Times New Roman" w:cs="Times New Roman"/>
          <w:b/>
        </w:rPr>
        <w:t xml:space="preserve">, </w:t>
      </w:r>
      <w:hyperlink r:id="rId10" w:tgtFrame="_blank" w:history="1">
        <w:r w:rsidRPr="005B3F31">
          <w:rPr>
            <w:rStyle w:val="a3"/>
            <w:rFonts w:ascii="Times New Roman" w:hAnsi="Times New Roman" w:cs="Times New Roman"/>
            <w:b/>
          </w:rPr>
          <w:t>yuliapotselueva@gmail.com</w:t>
        </w:r>
      </w:hyperlink>
    </w:p>
    <w:p w:rsidR="00E00307" w:rsidRPr="00F37A0D" w:rsidRDefault="00E00307" w:rsidP="00E00307">
      <w:pPr>
        <w:jc w:val="both"/>
        <w:rPr>
          <w:rFonts w:ascii="Times New Roman" w:hAnsi="Times New Roman" w:cs="Times New Roman"/>
          <w:sz w:val="20"/>
          <w:szCs w:val="20"/>
        </w:rPr>
      </w:pPr>
      <w:r w:rsidRPr="00F37A0D">
        <w:rPr>
          <w:rFonts w:ascii="Times New Roman" w:hAnsi="Times New Roman" w:cs="Times New Roman"/>
          <w:sz w:val="20"/>
          <w:szCs w:val="20"/>
        </w:rPr>
        <w:t>Спектакль вырос из импровизаций участников школы, оттолкнувшихся от материала повести Л. Н. Толстого «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Холстомер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 xml:space="preserve">». У лошади рождается пегий жеребенок: полюбит ли она его, несмотря на пятнистую шкуру? Каково это — быть молодым и сильным конем? Каково это — быть конем жестокого хозяина? Быть загнанным? Быть любимым? </w:t>
      </w:r>
    </w:p>
    <w:p w:rsidR="00E00307" w:rsidRPr="00F37A0D" w:rsidRDefault="00E00307" w:rsidP="00E00307">
      <w:pPr>
        <w:jc w:val="both"/>
        <w:rPr>
          <w:rFonts w:ascii="Times New Roman" w:hAnsi="Times New Roman" w:cs="Times New Roman"/>
          <w:sz w:val="20"/>
          <w:szCs w:val="20"/>
        </w:rPr>
      </w:pPr>
      <w:r w:rsidRPr="00F37A0D">
        <w:rPr>
          <w:rFonts w:ascii="Times New Roman" w:hAnsi="Times New Roman" w:cs="Times New Roman"/>
          <w:sz w:val="20"/>
          <w:szCs w:val="20"/>
        </w:rPr>
        <w:t xml:space="preserve">«Ночи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Холстомера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>» — спектакль-рассуждение о материнстве, силе молодости, поддержке табуна, любви и усталости. Использование импровизации позволило актерам наполнить спектакль собственным взглядом на социальные проблемы и философию бытия, и главное — своей любовью к жеребенку, который еще не знает, что значит — «пегий».</w:t>
      </w:r>
    </w:p>
    <w:p w:rsidR="00E00307" w:rsidRPr="00F37A0D" w:rsidRDefault="00E00307" w:rsidP="005B3F3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A0D">
        <w:rPr>
          <w:rFonts w:ascii="Times New Roman" w:hAnsi="Times New Roman" w:cs="Times New Roman"/>
          <w:sz w:val="20"/>
          <w:szCs w:val="20"/>
        </w:rPr>
        <w:t>В спектакле заняты люди разного возраста с одновременными нарушениями слуха и зрения, также в проекте принимают участие зрячеслышащие участники, интересующиеся театром и социальными проектами.</w:t>
      </w:r>
    </w:p>
    <w:p w:rsidR="00E00307" w:rsidRPr="00F37A0D" w:rsidRDefault="00E00307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A0D">
        <w:rPr>
          <w:rFonts w:ascii="Times New Roman" w:hAnsi="Times New Roman" w:cs="Times New Roman"/>
          <w:sz w:val="20"/>
          <w:szCs w:val="20"/>
        </w:rPr>
        <w:t xml:space="preserve"> </w:t>
      </w:r>
      <w:r w:rsidRPr="00F37A0D">
        <w:rPr>
          <w:rFonts w:ascii="Times New Roman" w:hAnsi="Times New Roman" w:cs="Times New Roman"/>
          <w:b/>
          <w:sz w:val="20"/>
          <w:szCs w:val="20"/>
        </w:rPr>
        <w:t>Режиссер, педагог по сценической речи</w:t>
      </w:r>
      <w:r w:rsidR="004A4516">
        <w:rPr>
          <w:rFonts w:ascii="Times New Roman" w:hAnsi="Times New Roman" w:cs="Times New Roman"/>
          <w:b/>
          <w:sz w:val="20"/>
          <w:szCs w:val="20"/>
        </w:rPr>
        <w:t>:</w:t>
      </w:r>
      <w:r w:rsidRPr="00F37A0D">
        <w:rPr>
          <w:rFonts w:ascii="Times New Roman" w:hAnsi="Times New Roman" w:cs="Times New Roman"/>
          <w:sz w:val="20"/>
          <w:szCs w:val="20"/>
        </w:rPr>
        <w:t xml:space="preserve"> Александр Савчук, </w:t>
      </w:r>
    </w:p>
    <w:p w:rsidR="00E00307" w:rsidRPr="00F37A0D" w:rsidRDefault="00E00307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A0D">
        <w:rPr>
          <w:rFonts w:ascii="Times New Roman" w:hAnsi="Times New Roman" w:cs="Times New Roman"/>
          <w:b/>
          <w:sz w:val="20"/>
          <w:szCs w:val="20"/>
        </w:rPr>
        <w:t>Хореограф, педагог по пластике</w:t>
      </w:r>
      <w:r w:rsidR="004A4516">
        <w:rPr>
          <w:rFonts w:ascii="Times New Roman" w:hAnsi="Times New Roman" w:cs="Times New Roman"/>
          <w:b/>
          <w:sz w:val="20"/>
          <w:szCs w:val="20"/>
        </w:rPr>
        <w:t>:</w:t>
      </w:r>
      <w:r w:rsidRPr="00F37A0D">
        <w:rPr>
          <w:rFonts w:ascii="Times New Roman" w:hAnsi="Times New Roman" w:cs="Times New Roman"/>
          <w:sz w:val="20"/>
          <w:szCs w:val="20"/>
        </w:rPr>
        <w:t xml:space="preserve"> Ксения Петренко, </w:t>
      </w:r>
    </w:p>
    <w:p w:rsidR="00E00307" w:rsidRPr="00F37A0D" w:rsidRDefault="00E00307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516">
        <w:rPr>
          <w:rFonts w:ascii="Times New Roman" w:hAnsi="Times New Roman" w:cs="Times New Roman"/>
          <w:b/>
          <w:sz w:val="20"/>
          <w:szCs w:val="20"/>
        </w:rPr>
        <w:t>Педагог по музыке</w:t>
      </w:r>
      <w:r w:rsidR="004A4516">
        <w:rPr>
          <w:rFonts w:ascii="Times New Roman" w:hAnsi="Times New Roman" w:cs="Times New Roman"/>
          <w:b/>
          <w:sz w:val="20"/>
          <w:szCs w:val="20"/>
        </w:rPr>
        <w:t>:</w:t>
      </w:r>
      <w:r w:rsidRPr="00F37A0D">
        <w:rPr>
          <w:rFonts w:ascii="Times New Roman" w:hAnsi="Times New Roman" w:cs="Times New Roman"/>
          <w:sz w:val="20"/>
          <w:szCs w:val="20"/>
        </w:rPr>
        <w:t xml:space="preserve"> Дарья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Барабенова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00307" w:rsidRDefault="00E00307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A0D">
        <w:rPr>
          <w:rFonts w:ascii="Times New Roman" w:hAnsi="Times New Roman" w:cs="Times New Roman"/>
          <w:b/>
          <w:sz w:val="20"/>
          <w:szCs w:val="20"/>
        </w:rPr>
        <w:t>Педагог по</w:t>
      </w:r>
      <w:r w:rsidR="00C06C1F" w:rsidRPr="00F37A0D">
        <w:rPr>
          <w:rFonts w:ascii="Times New Roman" w:hAnsi="Times New Roman" w:cs="Times New Roman"/>
          <w:b/>
          <w:sz w:val="20"/>
          <w:szCs w:val="20"/>
        </w:rPr>
        <w:t xml:space="preserve"> актерскому</w:t>
      </w:r>
      <w:r w:rsidRPr="00F37A0D">
        <w:rPr>
          <w:rFonts w:ascii="Times New Roman" w:hAnsi="Times New Roman" w:cs="Times New Roman"/>
          <w:b/>
          <w:sz w:val="20"/>
          <w:szCs w:val="20"/>
        </w:rPr>
        <w:t xml:space="preserve"> вокалу</w:t>
      </w:r>
      <w:r w:rsidR="004A4516">
        <w:rPr>
          <w:rFonts w:ascii="Times New Roman" w:hAnsi="Times New Roman" w:cs="Times New Roman"/>
          <w:b/>
          <w:sz w:val="20"/>
          <w:szCs w:val="20"/>
        </w:rPr>
        <w:t>:</w:t>
      </w:r>
      <w:r w:rsidR="005B3F31">
        <w:rPr>
          <w:rFonts w:ascii="Times New Roman" w:hAnsi="Times New Roman" w:cs="Times New Roman"/>
          <w:sz w:val="20"/>
          <w:szCs w:val="20"/>
        </w:rPr>
        <w:t xml:space="preserve"> Елена Романова</w:t>
      </w:r>
    </w:p>
    <w:p w:rsidR="005B3F31" w:rsidRPr="00F37A0D" w:rsidRDefault="005B3F31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C1F" w:rsidRPr="00F37A0D" w:rsidRDefault="00C06C1F" w:rsidP="00E00307">
      <w:pPr>
        <w:rPr>
          <w:rFonts w:ascii="Times New Roman" w:hAnsi="Times New Roman" w:cs="Times New Roman"/>
          <w:sz w:val="20"/>
          <w:szCs w:val="20"/>
        </w:rPr>
      </w:pPr>
      <w:r w:rsidRPr="004A4516">
        <w:rPr>
          <w:rFonts w:ascii="Times New Roman" w:hAnsi="Times New Roman" w:cs="Times New Roman"/>
          <w:b/>
          <w:sz w:val="20"/>
          <w:szCs w:val="20"/>
        </w:rPr>
        <w:t>На сцене:</w:t>
      </w:r>
      <w:r w:rsidRPr="00F37A0D">
        <w:rPr>
          <w:rFonts w:ascii="Times New Roman" w:hAnsi="Times New Roman" w:cs="Times New Roman"/>
          <w:sz w:val="20"/>
          <w:szCs w:val="20"/>
        </w:rPr>
        <w:t xml:space="preserve">  Тамара Арбузова, Дарья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Барабенова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 xml:space="preserve">,  Ия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Бобкина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 xml:space="preserve">, Юлия Волкова, Михаил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Волынкин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 xml:space="preserve">, Елена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Дробышевская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 xml:space="preserve">, Олег Зинченко, </w:t>
      </w:r>
      <w:r w:rsidR="00F03186">
        <w:rPr>
          <w:rFonts w:ascii="Times New Roman" w:hAnsi="Times New Roman" w:cs="Times New Roman"/>
          <w:sz w:val="20"/>
          <w:szCs w:val="20"/>
        </w:rPr>
        <w:t xml:space="preserve">Любовь Козлова, </w:t>
      </w:r>
      <w:r w:rsidR="00D9321F" w:rsidRPr="00F37A0D">
        <w:rPr>
          <w:rFonts w:ascii="Times New Roman" w:hAnsi="Times New Roman" w:cs="Times New Roman"/>
          <w:sz w:val="20"/>
          <w:szCs w:val="20"/>
        </w:rPr>
        <w:t xml:space="preserve">Галина Кузьмина, </w:t>
      </w:r>
      <w:r w:rsidRPr="00F37A0D">
        <w:rPr>
          <w:rFonts w:ascii="Times New Roman" w:hAnsi="Times New Roman" w:cs="Times New Roman"/>
          <w:sz w:val="20"/>
          <w:szCs w:val="20"/>
        </w:rPr>
        <w:t xml:space="preserve">Наталья Липина, Галина Мельник, Ольга Миловидова, </w:t>
      </w:r>
      <w:r w:rsidR="00F03186">
        <w:rPr>
          <w:rFonts w:ascii="Times New Roman" w:hAnsi="Times New Roman" w:cs="Times New Roman"/>
          <w:sz w:val="20"/>
          <w:szCs w:val="20"/>
        </w:rPr>
        <w:t xml:space="preserve">Полина Раевская, Меланья Розанова,  </w:t>
      </w:r>
      <w:r w:rsidRPr="00F37A0D">
        <w:rPr>
          <w:rFonts w:ascii="Times New Roman" w:hAnsi="Times New Roman" w:cs="Times New Roman"/>
          <w:sz w:val="20"/>
          <w:szCs w:val="20"/>
        </w:rPr>
        <w:t>Юлия</w:t>
      </w:r>
      <w:r w:rsidR="00F37A0D" w:rsidRPr="00F37A0D">
        <w:rPr>
          <w:rFonts w:ascii="Times New Roman" w:hAnsi="Times New Roman" w:cs="Times New Roman"/>
          <w:sz w:val="20"/>
          <w:szCs w:val="20"/>
        </w:rPr>
        <w:t xml:space="preserve"> Степанова</w:t>
      </w:r>
      <w:r w:rsidRPr="00F37A0D">
        <w:rPr>
          <w:rFonts w:ascii="Times New Roman" w:hAnsi="Times New Roman" w:cs="Times New Roman"/>
          <w:sz w:val="20"/>
          <w:szCs w:val="20"/>
        </w:rPr>
        <w:t xml:space="preserve">, </w:t>
      </w:r>
      <w:r w:rsidR="00F03186">
        <w:rPr>
          <w:rFonts w:ascii="Times New Roman" w:hAnsi="Times New Roman" w:cs="Times New Roman"/>
          <w:sz w:val="20"/>
          <w:szCs w:val="20"/>
        </w:rPr>
        <w:t>Алла Тимофеева.</w:t>
      </w:r>
    </w:p>
    <w:p w:rsidR="00E00307" w:rsidRPr="00F37A0D" w:rsidRDefault="00E00307" w:rsidP="00E00307">
      <w:pPr>
        <w:rPr>
          <w:rFonts w:ascii="Times New Roman" w:hAnsi="Times New Roman" w:cs="Times New Roman"/>
          <w:sz w:val="20"/>
          <w:szCs w:val="20"/>
        </w:rPr>
      </w:pPr>
      <w:r w:rsidRPr="004A4516">
        <w:rPr>
          <w:rFonts w:ascii="Times New Roman" w:hAnsi="Times New Roman" w:cs="Times New Roman"/>
          <w:b/>
          <w:sz w:val="20"/>
          <w:szCs w:val="20"/>
        </w:rPr>
        <w:t>Тексты</w:t>
      </w:r>
      <w:r w:rsidR="004A4516">
        <w:rPr>
          <w:rFonts w:ascii="Times New Roman" w:hAnsi="Times New Roman" w:cs="Times New Roman"/>
          <w:b/>
          <w:sz w:val="20"/>
          <w:szCs w:val="20"/>
        </w:rPr>
        <w:t>:</w:t>
      </w:r>
      <w:r w:rsidRPr="00F37A0D">
        <w:rPr>
          <w:rFonts w:ascii="Times New Roman" w:hAnsi="Times New Roman" w:cs="Times New Roman"/>
          <w:sz w:val="20"/>
          <w:szCs w:val="20"/>
        </w:rPr>
        <w:t xml:space="preserve"> импровизации Михаила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Волынкина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 xml:space="preserve"> и других участников школы по мотивам Л. Н. Толстого, </w:t>
      </w:r>
    </w:p>
    <w:p w:rsidR="00E00307" w:rsidRPr="00F37A0D" w:rsidRDefault="004A4516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516">
        <w:rPr>
          <w:rFonts w:ascii="Times New Roman" w:hAnsi="Times New Roman" w:cs="Times New Roman"/>
          <w:b/>
          <w:sz w:val="20"/>
          <w:szCs w:val="20"/>
        </w:rPr>
        <w:t>Инсценировка:</w:t>
      </w:r>
      <w:r w:rsidR="00E00307" w:rsidRPr="00F37A0D">
        <w:rPr>
          <w:rFonts w:ascii="Times New Roman" w:hAnsi="Times New Roman" w:cs="Times New Roman"/>
          <w:sz w:val="20"/>
          <w:szCs w:val="20"/>
        </w:rPr>
        <w:t xml:space="preserve"> Галина Лурье, </w:t>
      </w:r>
    </w:p>
    <w:p w:rsidR="00E00307" w:rsidRPr="00F37A0D" w:rsidRDefault="00E00307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516">
        <w:rPr>
          <w:rFonts w:ascii="Times New Roman" w:hAnsi="Times New Roman" w:cs="Times New Roman"/>
          <w:b/>
          <w:sz w:val="20"/>
          <w:szCs w:val="20"/>
        </w:rPr>
        <w:t>Художники</w:t>
      </w:r>
      <w:r w:rsidR="004A4516" w:rsidRPr="004A4516">
        <w:rPr>
          <w:rFonts w:ascii="Times New Roman" w:hAnsi="Times New Roman" w:cs="Times New Roman"/>
          <w:b/>
          <w:sz w:val="20"/>
          <w:szCs w:val="20"/>
        </w:rPr>
        <w:t>:</w:t>
      </w:r>
      <w:r w:rsidRPr="00F37A0D">
        <w:rPr>
          <w:rFonts w:ascii="Times New Roman" w:hAnsi="Times New Roman" w:cs="Times New Roman"/>
          <w:sz w:val="20"/>
          <w:szCs w:val="20"/>
        </w:rPr>
        <w:t xml:space="preserve"> Кира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Камалидинова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>, Татьяна</w:t>
      </w:r>
      <w:proofErr w:type="gramStart"/>
      <w:r w:rsidRPr="00F37A0D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F37A0D">
        <w:rPr>
          <w:rFonts w:ascii="Times New Roman" w:hAnsi="Times New Roman" w:cs="Times New Roman"/>
          <w:sz w:val="20"/>
          <w:szCs w:val="20"/>
        </w:rPr>
        <w:t>тоя,</w:t>
      </w:r>
    </w:p>
    <w:p w:rsidR="00E00307" w:rsidRPr="00F37A0D" w:rsidRDefault="00E00307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516">
        <w:rPr>
          <w:rFonts w:ascii="Times New Roman" w:hAnsi="Times New Roman" w:cs="Times New Roman"/>
          <w:b/>
          <w:sz w:val="20"/>
          <w:szCs w:val="20"/>
        </w:rPr>
        <w:t xml:space="preserve"> Художн</w:t>
      </w:r>
      <w:r w:rsidR="00F37A0D" w:rsidRPr="004A4516">
        <w:rPr>
          <w:rFonts w:ascii="Times New Roman" w:hAnsi="Times New Roman" w:cs="Times New Roman"/>
          <w:b/>
          <w:sz w:val="20"/>
          <w:szCs w:val="20"/>
        </w:rPr>
        <w:t>ик по костюмам</w:t>
      </w:r>
      <w:r w:rsidR="004A4516">
        <w:rPr>
          <w:rFonts w:ascii="Times New Roman" w:hAnsi="Times New Roman" w:cs="Times New Roman"/>
          <w:b/>
          <w:sz w:val="20"/>
          <w:szCs w:val="20"/>
        </w:rPr>
        <w:t>:</w:t>
      </w:r>
      <w:r w:rsidR="00F37A0D">
        <w:rPr>
          <w:rFonts w:ascii="Times New Roman" w:hAnsi="Times New Roman" w:cs="Times New Roman"/>
          <w:sz w:val="20"/>
          <w:szCs w:val="20"/>
        </w:rPr>
        <w:t xml:space="preserve"> Анис </w:t>
      </w:r>
      <w:proofErr w:type="spellStart"/>
      <w:r w:rsidR="00F37A0D">
        <w:rPr>
          <w:rFonts w:ascii="Times New Roman" w:hAnsi="Times New Roman" w:cs="Times New Roman"/>
          <w:sz w:val="20"/>
          <w:szCs w:val="20"/>
        </w:rPr>
        <w:t>Кронидова</w:t>
      </w:r>
      <w:proofErr w:type="spellEnd"/>
      <w:r w:rsidR="00F37A0D">
        <w:rPr>
          <w:rFonts w:ascii="Times New Roman" w:hAnsi="Times New Roman" w:cs="Times New Roman"/>
          <w:sz w:val="20"/>
          <w:szCs w:val="20"/>
        </w:rPr>
        <w:t>,</w:t>
      </w:r>
    </w:p>
    <w:p w:rsidR="00E00307" w:rsidRPr="005B3F31" w:rsidRDefault="00E00307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516">
        <w:rPr>
          <w:rFonts w:ascii="Times New Roman" w:hAnsi="Times New Roman" w:cs="Times New Roman"/>
          <w:b/>
          <w:sz w:val="20"/>
          <w:szCs w:val="20"/>
        </w:rPr>
        <w:t>Куратор</w:t>
      </w:r>
      <w:r w:rsidR="004A4516" w:rsidRPr="004A4516">
        <w:rPr>
          <w:rFonts w:ascii="Times New Roman" w:hAnsi="Times New Roman" w:cs="Times New Roman"/>
          <w:b/>
          <w:sz w:val="20"/>
          <w:szCs w:val="20"/>
        </w:rPr>
        <w:t>:</w:t>
      </w:r>
      <w:r w:rsidRPr="00F37A0D">
        <w:rPr>
          <w:rFonts w:ascii="Times New Roman" w:hAnsi="Times New Roman" w:cs="Times New Roman"/>
          <w:sz w:val="20"/>
          <w:szCs w:val="20"/>
        </w:rPr>
        <w:t xml:space="preserve"> Юлия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Поцелуева</w:t>
      </w:r>
      <w:proofErr w:type="spellEnd"/>
      <w:r w:rsidR="00F37A0D">
        <w:rPr>
          <w:rFonts w:ascii="Times New Roman" w:hAnsi="Times New Roman" w:cs="Times New Roman"/>
          <w:sz w:val="20"/>
          <w:szCs w:val="20"/>
        </w:rPr>
        <w:t>,</w:t>
      </w:r>
      <w:r w:rsidR="00504A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4A90">
        <w:rPr>
          <w:rFonts w:ascii="Times New Roman" w:hAnsi="Times New Roman" w:cs="Times New Roman"/>
          <w:sz w:val="20"/>
          <w:szCs w:val="20"/>
          <w:lang w:val="en-US"/>
        </w:rPr>
        <w:t>tverskaya</w:t>
      </w:r>
      <w:proofErr w:type="spellEnd"/>
      <w:r w:rsidR="00504A90" w:rsidRPr="005B3F31">
        <w:rPr>
          <w:rFonts w:ascii="Times New Roman" w:hAnsi="Times New Roman" w:cs="Times New Roman"/>
          <w:sz w:val="20"/>
          <w:szCs w:val="20"/>
        </w:rPr>
        <w:t>16</w:t>
      </w:r>
    </w:p>
    <w:p w:rsidR="00F37A0D" w:rsidRDefault="00F37A0D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516">
        <w:rPr>
          <w:rFonts w:ascii="Times New Roman" w:hAnsi="Times New Roman" w:cs="Times New Roman"/>
          <w:b/>
          <w:sz w:val="20"/>
          <w:szCs w:val="20"/>
        </w:rPr>
        <w:t>Администратор</w:t>
      </w:r>
      <w:r w:rsidR="004A4516" w:rsidRPr="004A4516">
        <w:rPr>
          <w:rFonts w:ascii="Times New Roman" w:hAnsi="Times New Roman" w:cs="Times New Roman"/>
          <w:b/>
          <w:sz w:val="20"/>
          <w:szCs w:val="20"/>
        </w:rPr>
        <w:t>:</w:t>
      </w:r>
      <w:r w:rsidRPr="00F37A0D">
        <w:rPr>
          <w:rFonts w:ascii="Times New Roman" w:hAnsi="Times New Roman" w:cs="Times New Roman"/>
          <w:sz w:val="20"/>
          <w:szCs w:val="20"/>
        </w:rPr>
        <w:t xml:space="preserve"> Владислава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Крупенье</w:t>
      </w:r>
      <w:proofErr w:type="spellEnd"/>
    </w:p>
    <w:p w:rsidR="005B3F31" w:rsidRPr="00F37A0D" w:rsidRDefault="005B3F31" w:rsidP="005B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7A0D" w:rsidRDefault="00F37A0D" w:rsidP="00F37A0D">
      <w:pPr>
        <w:jc w:val="both"/>
        <w:rPr>
          <w:rFonts w:ascii="Times New Roman" w:hAnsi="Times New Roman" w:cs="Times New Roman"/>
          <w:sz w:val="20"/>
          <w:szCs w:val="20"/>
        </w:rPr>
      </w:pPr>
      <w:r w:rsidRPr="00F37A0D">
        <w:rPr>
          <w:rFonts w:ascii="Times New Roman" w:hAnsi="Times New Roman" w:cs="Times New Roman"/>
          <w:sz w:val="20"/>
          <w:szCs w:val="20"/>
        </w:rPr>
        <w:t>Организаторы проекта - Центр творческих проектов «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Инклюзион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>» (Учредитель Центра — фонд поддержки слепоглухих «</w:t>
      </w:r>
      <w:proofErr w:type="gramStart"/>
      <w:r w:rsidRPr="00F37A0D">
        <w:rPr>
          <w:rFonts w:ascii="Times New Roman" w:hAnsi="Times New Roman" w:cs="Times New Roman"/>
          <w:sz w:val="20"/>
          <w:szCs w:val="20"/>
        </w:rPr>
        <w:t>Со-единение</w:t>
      </w:r>
      <w:proofErr w:type="gramEnd"/>
      <w:r w:rsidRPr="00F37A0D">
        <w:rPr>
          <w:rFonts w:ascii="Times New Roman" w:hAnsi="Times New Roman" w:cs="Times New Roman"/>
          <w:sz w:val="20"/>
          <w:szCs w:val="20"/>
        </w:rPr>
        <w:t>»). Со-организатором проекта в Петербурге стала Автономная некоммерческая организация «Центр международного сотрудничества по реализации проектов в области искусства и образования «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КонтАрт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 xml:space="preserve">».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37A0D">
        <w:rPr>
          <w:rFonts w:ascii="Times New Roman" w:hAnsi="Times New Roman" w:cs="Times New Roman"/>
          <w:sz w:val="20"/>
          <w:szCs w:val="20"/>
        </w:rPr>
        <w:t>остоянный партнер</w:t>
      </w:r>
      <w:r>
        <w:rPr>
          <w:rFonts w:ascii="Times New Roman" w:hAnsi="Times New Roman" w:cs="Times New Roman"/>
          <w:sz w:val="20"/>
          <w:szCs w:val="20"/>
        </w:rPr>
        <w:t xml:space="preserve"> проекта</w:t>
      </w:r>
      <w:r w:rsidRPr="00F37A0D">
        <w:rPr>
          <w:rFonts w:ascii="Times New Roman" w:hAnsi="Times New Roman" w:cs="Times New Roman"/>
          <w:sz w:val="20"/>
          <w:szCs w:val="20"/>
        </w:rPr>
        <w:t xml:space="preserve"> – Библиотека для слепых и слабовидящих.</w:t>
      </w:r>
    </w:p>
    <w:p w:rsidR="004F5ACC" w:rsidRPr="00F37A0D" w:rsidRDefault="004F5ACC" w:rsidP="00F37A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реализуется с использованием гранта Президента РФ на развитие гражданского общества, предоставленного Фондом президентских грантов</w:t>
      </w:r>
      <w:r w:rsidR="00340647">
        <w:rPr>
          <w:rFonts w:ascii="Times New Roman" w:hAnsi="Times New Roman" w:cs="Times New Roman"/>
          <w:sz w:val="20"/>
          <w:szCs w:val="20"/>
        </w:rPr>
        <w:t>.</w:t>
      </w:r>
    </w:p>
    <w:p w:rsidR="00514998" w:rsidRDefault="00F37A0D" w:rsidP="00514998">
      <w:pPr>
        <w:rPr>
          <w:rFonts w:ascii="Times New Roman" w:hAnsi="Times New Roman" w:cs="Times New Roman"/>
          <w:b/>
          <w:sz w:val="20"/>
          <w:szCs w:val="20"/>
        </w:rPr>
      </w:pPr>
      <w:r w:rsidRPr="00F37A0D">
        <w:rPr>
          <w:rFonts w:ascii="Times New Roman" w:hAnsi="Times New Roman" w:cs="Times New Roman"/>
          <w:b/>
          <w:sz w:val="20"/>
          <w:szCs w:val="20"/>
        </w:rPr>
        <w:t>Контакты петербургской театральной школы «</w:t>
      </w:r>
      <w:proofErr w:type="spellStart"/>
      <w:r w:rsidRPr="00F37A0D">
        <w:rPr>
          <w:rFonts w:ascii="Times New Roman" w:hAnsi="Times New Roman" w:cs="Times New Roman"/>
          <w:b/>
          <w:sz w:val="20"/>
          <w:szCs w:val="20"/>
        </w:rPr>
        <w:t>Инклюзион</w:t>
      </w:r>
      <w:proofErr w:type="spellEnd"/>
      <w:r w:rsidRPr="00F37A0D">
        <w:rPr>
          <w:rFonts w:ascii="Times New Roman" w:hAnsi="Times New Roman" w:cs="Times New Roman"/>
          <w:b/>
          <w:sz w:val="20"/>
          <w:szCs w:val="20"/>
        </w:rPr>
        <w:t>»:</w:t>
      </w:r>
    </w:p>
    <w:p w:rsidR="00514998" w:rsidRDefault="00514998" w:rsidP="005149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4998">
        <w:rPr>
          <w:rFonts w:ascii="Times New Roman" w:hAnsi="Times New Roman" w:cs="Times New Roman"/>
          <w:b/>
          <w:sz w:val="20"/>
          <w:szCs w:val="20"/>
        </w:rPr>
        <w:t xml:space="preserve"> Сайт: </w:t>
      </w:r>
      <w:hyperlink r:id="rId11" w:tgtFrame="_blank" w:history="1">
        <w:r w:rsidRPr="00514998">
          <w:rPr>
            <w:rFonts w:ascii="Times New Roman" w:hAnsi="Times New Roman" w:cs="Times New Roman"/>
            <w:b/>
            <w:sz w:val="20"/>
            <w:szCs w:val="20"/>
          </w:rPr>
          <w:t>inclusioncenter.ru</w:t>
        </w:r>
      </w:hyperlink>
    </w:p>
    <w:p w:rsidR="005B3F31" w:rsidRPr="00514998" w:rsidRDefault="005B3F31" w:rsidP="005149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14998" w:rsidRDefault="00F37A0D" w:rsidP="00514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998">
        <w:rPr>
          <w:rFonts w:ascii="Times New Roman" w:hAnsi="Times New Roman" w:cs="Times New Roman"/>
          <w:b/>
          <w:sz w:val="20"/>
          <w:szCs w:val="20"/>
        </w:rPr>
        <w:t xml:space="preserve">Занятия проходят по адресу: </w:t>
      </w:r>
      <w:proofErr w:type="spellStart"/>
      <w:r w:rsidRPr="00514998">
        <w:rPr>
          <w:rFonts w:ascii="Times New Roman" w:hAnsi="Times New Roman" w:cs="Times New Roman"/>
          <w:b/>
          <w:sz w:val="20"/>
          <w:szCs w:val="20"/>
        </w:rPr>
        <w:t>Стрельнинская</w:t>
      </w:r>
      <w:proofErr w:type="spellEnd"/>
      <w:r w:rsidRPr="00514998">
        <w:rPr>
          <w:rFonts w:ascii="Times New Roman" w:hAnsi="Times New Roman" w:cs="Times New Roman"/>
          <w:b/>
          <w:sz w:val="20"/>
          <w:szCs w:val="20"/>
        </w:rPr>
        <w:t>, 11, Библиотека для слепых и слабовидящих</w:t>
      </w:r>
      <w:r w:rsidRPr="00F37A0D">
        <w:rPr>
          <w:rFonts w:ascii="Times New Roman" w:hAnsi="Times New Roman" w:cs="Times New Roman"/>
          <w:sz w:val="20"/>
          <w:szCs w:val="20"/>
        </w:rPr>
        <w:br/>
        <w:t xml:space="preserve">- Администратор школы – Владислава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Крупенье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>: +7-931-373-08-29,</w:t>
      </w:r>
      <w:r w:rsidRPr="00F37A0D">
        <w:rPr>
          <w:rFonts w:ascii="Times New Roman" w:hAnsi="Times New Roman" w:cs="Times New Roman"/>
          <w:sz w:val="20"/>
          <w:szCs w:val="20"/>
        </w:rPr>
        <w:br/>
        <w:t xml:space="preserve">- Куратор проекта – Юлия </w:t>
      </w:r>
      <w:proofErr w:type="spellStart"/>
      <w:r w:rsidRPr="00F37A0D">
        <w:rPr>
          <w:rFonts w:ascii="Times New Roman" w:hAnsi="Times New Roman" w:cs="Times New Roman"/>
          <w:sz w:val="20"/>
          <w:szCs w:val="20"/>
        </w:rPr>
        <w:t>Поцелуева</w:t>
      </w:r>
      <w:proofErr w:type="spellEnd"/>
      <w:r w:rsidRPr="00F37A0D">
        <w:rPr>
          <w:rFonts w:ascii="Times New Roman" w:hAnsi="Times New Roman" w:cs="Times New Roman"/>
          <w:sz w:val="20"/>
          <w:szCs w:val="20"/>
        </w:rPr>
        <w:t xml:space="preserve"> - </w:t>
      </w:r>
      <w:hyperlink r:id="rId12" w:history="1">
        <w:r w:rsidRPr="00F37A0D">
          <w:rPr>
            <w:rFonts w:ascii="Times New Roman" w:hAnsi="Times New Roman" w:cs="Times New Roman"/>
            <w:sz w:val="20"/>
            <w:szCs w:val="20"/>
          </w:rPr>
          <w:t>yuliapotselueva@gmail.com</w:t>
        </w:r>
      </w:hyperlink>
    </w:p>
    <w:p w:rsidR="00514998" w:rsidRPr="00514998" w:rsidRDefault="00514998" w:rsidP="00514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998">
        <w:rPr>
          <w:rFonts w:ascii="Times New Roman" w:hAnsi="Times New Roman" w:cs="Times New Roman"/>
          <w:sz w:val="20"/>
          <w:szCs w:val="20"/>
        </w:rPr>
        <w:t>- Директор АНО «</w:t>
      </w:r>
      <w:proofErr w:type="spellStart"/>
      <w:r w:rsidRPr="00514998">
        <w:rPr>
          <w:rFonts w:ascii="Times New Roman" w:hAnsi="Times New Roman" w:cs="Times New Roman"/>
          <w:sz w:val="20"/>
          <w:szCs w:val="20"/>
        </w:rPr>
        <w:t>КонтАрт</w:t>
      </w:r>
      <w:proofErr w:type="spellEnd"/>
      <w:r w:rsidRPr="00514998">
        <w:rPr>
          <w:rFonts w:ascii="Times New Roman" w:hAnsi="Times New Roman" w:cs="Times New Roman"/>
          <w:sz w:val="20"/>
          <w:szCs w:val="20"/>
        </w:rPr>
        <w:t xml:space="preserve">» - Павел Смирнов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149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Pr="00514998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contart</w:t>
      </w:r>
      <w:proofErr w:type="spellEnd"/>
      <w:r w:rsidRPr="00514998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51499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5B3F31" w:rsidRDefault="005B3F31" w:rsidP="004F5AC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3F31" w:rsidRDefault="005B3F31" w:rsidP="004F5AC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3F31" w:rsidRDefault="005B3F31" w:rsidP="004F5AC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5ACC" w:rsidRPr="00712C6E" w:rsidRDefault="004F5ACC" w:rsidP="004F5A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C6E">
        <w:rPr>
          <w:rFonts w:ascii="Times New Roman" w:hAnsi="Times New Roman" w:cs="Times New Roman"/>
          <w:b/>
          <w:sz w:val="20"/>
          <w:szCs w:val="20"/>
        </w:rPr>
        <w:lastRenderedPageBreak/>
        <w:t>Информационная справка:</w:t>
      </w:r>
    </w:p>
    <w:p w:rsidR="00712C6E" w:rsidRPr="00712C6E" w:rsidRDefault="004F5ACC" w:rsidP="00712C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C6E">
        <w:rPr>
          <w:rFonts w:ascii="Times New Roman" w:hAnsi="Times New Roman" w:cs="Times New Roman"/>
          <w:b/>
          <w:sz w:val="20"/>
          <w:szCs w:val="20"/>
        </w:rPr>
        <w:t>О петербургской театральной школе «</w:t>
      </w:r>
      <w:proofErr w:type="spellStart"/>
      <w:r w:rsidRPr="00712C6E">
        <w:rPr>
          <w:rFonts w:ascii="Times New Roman" w:hAnsi="Times New Roman" w:cs="Times New Roman"/>
          <w:b/>
          <w:sz w:val="20"/>
          <w:szCs w:val="20"/>
        </w:rPr>
        <w:t>Инклюзион</w:t>
      </w:r>
      <w:proofErr w:type="spellEnd"/>
      <w:r w:rsidRPr="00712C6E">
        <w:rPr>
          <w:rFonts w:ascii="Times New Roman" w:hAnsi="Times New Roman" w:cs="Times New Roman"/>
          <w:b/>
          <w:sz w:val="20"/>
          <w:szCs w:val="20"/>
        </w:rPr>
        <w:t>»</w:t>
      </w:r>
      <w:r w:rsidR="00712C6E">
        <w:rPr>
          <w:rFonts w:ascii="Times New Roman" w:hAnsi="Times New Roman" w:cs="Times New Roman"/>
          <w:b/>
          <w:sz w:val="20"/>
          <w:szCs w:val="20"/>
        </w:rPr>
        <w:t xml:space="preserve"> (</w:t>
      </w:r>
      <w:hyperlink r:id="rId13" w:history="1">
        <w:r w:rsidR="00712C6E" w:rsidRPr="00712C6E">
          <w:rPr>
            <w:rFonts w:ascii="Times New Roman" w:hAnsi="Times New Roman" w:cs="Times New Roman"/>
            <w:b/>
            <w:sz w:val="20"/>
            <w:szCs w:val="20"/>
          </w:rPr>
          <w:t>https://m.vk.com/inclusion_school_spb</w:t>
        </w:r>
      </w:hyperlink>
      <w:r w:rsidR="00712C6E">
        <w:rPr>
          <w:rFonts w:ascii="Times New Roman" w:hAnsi="Times New Roman" w:cs="Times New Roman"/>
          <w:b/>
          <w:sz w:val="20"/>
          <w:szCs w:val="20"/>
        </w:rPr>
        <w:t>):</w:t>
      </w:r>
    </w:p>
    <w:p w:rsidR="004F5ACC" w:rsidRDefault="004F5ACC" w:rsidP="004F5ACC">
      <w:pPr>
        <w:jc w:val="both"/>
        <w:rPr>
          <w:rFonts w:ascii="Times New Roman" w:hAnsi="Times New Roman" w:cs="Times New Roman"/>
          <w:sz w:val="20"/>
          <w:szCs w:val="20"/>
        </w:rPr>
      </w:pPr>
      <w:r w:rsidRPr="004F5ACC">
        <w:rPr>
          <w:rFonts w:ascii="Times New Roman" w:hAnsi="Times New Roman" w:cs="Times New Roman"/>
          <w:sz w:val="20"/>
          <w:szCs w:val="20"/>
        </w:rPr>
        <w:t>В мае 2017 года в Санкт-Петербурге открылась</w:t>
      </w:r>
      <w:r>
        <w:rPr>
          <w:rFonts w:ascii="Times New Roman" w:hAnsi="Times New Roman" w:cs="Times New Roman"/>
          <w:sz w:val="20"/>
          <w:szCs w:val="20"/>
        </w:rPr>
        <w:t xml:space="preserve"> петербургская</w:t>
      </w:r>
      <w:r w:rsidRPr="004F5ACC">
        <w:rPr>
          <w:rFonts w:ascii="Times New Roman" w:hAnsi="Times New Roman" w:cs="Times New Roman"/>
          <w:sz w:val="20"/>
          <w:szCs w:val="20"/>
        </w:rPr>
        <w:t xml:space="preserve"> театральная школа «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Инклюзион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» для людей с разными возможностями. Основная часть нашей учебной группы – люди разного возраста с одновременными нарушениями слуха и зрения, также в проекте принимают участие волонтеры, интересующиеся театром и социальными проектами.</w:t>
      </w:r>
      <w:r w:rsidRPr="004F5ACC">
        <w:rPr>
          <w:rFonts w:ascii="Times New Roman" w:hAnsi="Times New Roman" w:cs="Times New Roman"/>
          <w:sz w:val="20"/>
          <w:szCs w:val="20"/>
        </w:rPr>
        <w:br/>
        <w:t xml:space="preserve">Занятия ведут профессиональные режиссеры, хореографы, музыканты. </w:t>
      </w:r>
      <w:proofErr w:type="gramStart"/>
      <w:r w:rsidRPr="004F5ACC">
        <w:rPr>
          <w:rFonts w:ascii="Times New Roman" w:hAnsi="Times New Roman" w:cs="Times New Roman"/>
          <w:sz w:val="20"/>
          <w:szCs w:val="20"/>
        </w:rPr>
        <w:t xml:space="preserve">Основные направления: пластика (Ксения Петренко), сценическая речь (Александр Савчук), актерское мастерство и документальный театр (Мария Колосова), музыка (Дарья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Барабенова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), вокал (Елена Романова). </w:t>
      </w:r>
      <w:proofErr w:type="gramEnd"/>
    </w:p>
    <w:p w:rsidR="004F5ACC" w:rsidRPr="00712C6E" w:rsidRDefault="004F5ACC" w:rsidP="00712C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C6E">
        <w:rPr>
          <w:rFonts w:ascii="Times New Roman" w:hAnsi="Times New Roman" w:cs="Times New Roman"/>
          <w:b/>
          <w:sz w:val="20"/>
          <w:szCs w:val="20"/>
        </w:rPr>
        <w:t>О Центре международного сотрудничества по реализации проектов в области ис</w:t>
      </w:r>
      <w:r w:rsidR="00712C6E" w:rsidRPr="00712C6E">
        <w:rPr>
          <w:rFonts w:ascii="Times New Roman" w:hAnsi="Times New Roman" w:cs="Times New Roman"/>
          <w:b/>
          <w:sz w:val="20"/>
          <w:szCs w:val="20"/>
        </w:rPr>
        <w:t>кусства и образования «</w:t>
      </w:r>
      <w:proofErr w:type="spellStart"/>
      <w:r w:rsidR="00712C6E" w:rsidRPr="00712C6E">
        <w:rPr>
          <w:rFonts w:ascii="Times New Roman" w:hAnsi="Times New Roman" w:cs="Times New Roman"/>
          <w:b/>
          <w:sz w:val="20"/>
          <w:szCs w:val="20"/>
        </w:rPr>
        <w:t>КонтАрт</w:t>
      </w:r>
      <w:proofErr w:type="spellEnd"/>
      <w:r w:rsidR="00712C6E" w:rsidRPr="00712C6E">
        <w:rPr>
          <w:rFonts w:ascii="Times New Roman" w:hAnsi="Times New Roman" w:cs="Times New Roman"/>
          <w:b/>
          <w:sz w:val="20"/>
          <w:szCs w:val="20"/>
        </w:rPr>
        <w:t>»: (</w:t>
      </w:r>
      <w:hyperlink r:id="rId14" w:history="1">
        <w:r w:rsidRPr="00712C6E">
          <w:rPr>
            <w:rFonts w:ascii="Times New Roman" w:hAnsi="Times New Roman" w:cs="Times New Roman"/>
            <w:b/>
            <w:sz w:val="20"/>
            <w:szCs w:val="20"/>
          </w:rPr>
          <w:t>https://m.vk.com/cont_art</w:t>
        </w:r>
      </w:hyperlink>
      <w:r w:rsidR="00712C6E" w:rsidRPr="00712C6E">
        <w:rPr>
          <w:rFonts w:ascii="Times New Roman" w:hAnsi="Times New Roman" w:cs="Times New Roman"/>
          <w:b/>
          <w:sz w:val="20"/>
          <w:szCs w:val="20"/>
        </w:rPr>
        <w:t>)</w:t>
      </w:r>
    </w:p>
    <w:p w:rsidR="004F5ACC" w:rsidRDefault="004F5ACC" w:rsidP="004F5ACC">
      <w:pPr>
        <w:jc w:val="both"/>
        <w:rPr>
          <w:rFonts w:ascii="Times New Roman" w:hAnsi="Times New Roman" w:cs="Times New Roman"/>
          <w:sz w:val="20"/>
          <w:szCs w:val="20"/>
        </w:rPr>
      </w:pPr>
      <w:r w:rsidRPr="004F5ACC">
        <w:rPr>
          <w:rFonts w:ascii="Times New Roman" w:hAnsi="Times New Roman" w:cs="Times New Roman"/>
          <w:sz w:val="20"/>
          <w:szCs w:val="20"/>
        </w:rPr>
        <w:t xml:space="preserve">За годы существования организации при поддержке Комитета по культуре Санкт-Петербурга и Союза театральных деятелей РФ были выпущены спектакли режиссеров Максима Диденко, Яны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Туминой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, Владимира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Варнавы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, Александра Савчука, Алексея Янковского, Бориса Павловича и других. Самые известные театральные работы АНО «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КонтАрт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»: спектакли «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Шинель</w:t>
      </w:r>
      <w:proofErr w:type="gramStart"/>
      <w:r w:rsidRPr="004F5ACC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F5ACC">
        <w:rPr>
          <w:rFonts w:ascii="Times New Roman" w:hAnsi="Times New Roman" w:cs="Times New Roman"/>
          <w:sz w:val="20"/>
          <w:szCs w:val="20"/>
        </w:rPr>
        <w:t>алет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», «Пассажир», «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Мулей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», «Барьер», «Дао», «Колино сочинение». С 2016 года АНО «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КонтАрт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» реализует проекты в области социального теат</w:t>
      </w:r>
      <w:r>
        <w:rPr>
          <w:rFonts w:ascii="Times New Roman" w:hAnsi="Times New Roman" w:cs="Times New Roman"/>
          <w:sz w:val="20"/>
          <w:szCs w:val="20"/>
        </w:rPr>
        <w:t>ра и театральной педагогики</w:t>
      </w:r>
      <w:r w:rsidR="00712C6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12C6E">
        <w:rPr>
          <w:rFonts w:ascii="Times New Roman" w:hAnsi="Times New Roman" w:cs="Times New Roman"/>
          <w:sz w:val="20"/>
          <w:szCs w:val="20"/>
        </w:rPr>
        <w:t>Был выпущен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5ACC">
        <w:rPr>
          <w:rFonts w:ascii="Times New Roman" w:hAnsi="Times New Roman" w:cs="Times New Roman"/>
          <w:sz w:val="20"/>
          <w:szCs w:val="20"/>
        </w:rPr>
        <w:t xml:space="preserve">спектакль «Колино сочинение» по стихам и историям Коли Голышева, юного поэта с синдромом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дауна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реж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5A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5ACC">
        <w:rPr>
          <w:rFonts w:ascii="Times New Roman" w:hAnsi="Times New Roman" w:cs="Times New Roman"/>
          <w:sz w:val="20"/>
          <w:szCs w:val="20"/>
        </w:rPr>
        <w:t xml:space="preserve">Яна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Тумина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4F5ACC">
        <w:rPr>
          <w:rFonts w:ascii="Times New Roman" w:hAnsi="Times New Roman" w:cs="Times New Roman"/>
          <w:sz w:val="20"/>
          <w:szCs w:val="20"/>
        </w:rPr>
        <w:t xml:space="preserve"> Спектакль стал лауреатом премии «Золо</w:t>
      </w:r>
      <w:r>
        <w:rPr>
          <w:rFonts w:ascii="Times New Roman" w:hAnsi="Times New Roman" w:cs="Times New Roman"/>
          <w:sz w:val="20"/>
          <w:szCs w:val="20"/>
        </w:rPr>
        <w:t>тая маска» в двух номинациях, </w:t>
      </w:r>
      <w:r w:rsidR="00712C6E">
        <w:rPr>
          <w:rFonts w:ascii="Times New Roman" w:hAnsi="Times New Roman" w:cs="Times New Roman"/>
          <w:sz w:val="20"/>
          <w:szCs w:val="20"/>
        </w:rPr>
        <w:t>реализована</w:t>
      </w:r>
      <w:r w:rsidRPr="004F5ACC">
        <w:rPr>
          <w:rFonts w:ascii="Times New Roman" w:hAnsi="Times New Roman" w:cs="Times New Roman"/>
          <w:sz w:val="20"/>
          <w:szCs w:val="20"/>
        </w:rPr>
        <w:t xml:space="preserve"> образовательная программа по театральной педагогике «Театр + музей: опыты коммуникации» (совместно с музейным фестивалем «Детские дни в Петербурге» и Ин</w:t>
      </w:r>
      <w:r>
        <w:rPr>
          <w:rFonts w:ascii="Times New Roman" w:hAnsi="Times New Roman" w:cs="Times New Roman"/>
          <w:sz w:val="20"/>
          <w:szCs w:val="20"/>
        </w:rPr>
        <w:t>ститутом культурных программ).</w:t>
      </w:r>
      <w:r w:rsidRPr="004F5ACC">
        <w:rPr>
          <w:rFonts w:ascii="Times New Roman" w:hAnsi="Times New Roman" w:cs="Times New Roman"/>
          <w:sz w:val="20"/>
          <w:szCs w:val="20"/>
        </w:rPr>
        <w:t xml:space="preserve"> В настоящее время АНО «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КонтАрт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» является партнером фонда поддержки слепоглухих людей «</w:t>
      </w:r>
      <w:proofErr w:type="gramStart"/>
      <w:r w:rsidRPr="004F5ACC">
        <w:rPr>
          <w:rFonts w:ascii="Times New Roman" w:hAnsi="Times New Roman" w:cs="Times New Roman"/>
          <w:sz w:val="20"/>
          <w:szCs w:val="20"/>
        </w:rPr>
        <w:t>Со-единение</w:t>
      </w:r>
      <w:proofErr w:type="gramEnd"/>
      <w:r w:rsidRPr="004F5ACC">
        <w:rPr>
          <w:rFonts w:ascii="Times New Roman" w:hAnsi="Times New Roman" w:cs="Times New Roman"/>
          <w:sz w:val="20"/>
          <w:szCs w:val="20"/>
        </w:rPr>
        <w:t>» в реализации программы «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Инклюзион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. Школа». </w:t>
      </w:r>
    </w:p>
    <w:p w:rsidR="004F5ACC" w:rsidRPr="00712C6E" w:rsidRDefault="004F5ACC" w:rsidP="00712C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C6E">
        <w:rPr>
          <w:rFonts w:ascii="Times New Roman" w:hAnsi="Times New Roman" w:cs="Times New Roman"/>
          <w:b/>
          <w:sz w:val="20"/>
          <w:szCs w:val="20"/>
        </w:rPr>
        <w:t>О Центре «</w:t>
      </w:r>
      <w:proofErr w:type="spellStart"/>
      <w:r w:rsidRPr="00712C6E">
        <w:rPr>
          <w:rFonts w:ascii="Times New Roman" w:hAnsi="Times New Roman" w:cs="Times New Roman"/>
          <w:b/>
          <w:sz w:val="20"/>
          <w:szCs w:val="20"/>
        </w:rPr>
        <w:t>Инклюзион</w:t>
      </w:r>
      <w:proofErr w:type="spellEnd"/>
      <w:r w:rsidRPr="00712C6E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12C6E" w:rsidRPr="00712C6E">
        <w:rPr>
          <w:rFonts w:ascii="Times New Roman" w:hAnsi="Times New Roman" w:cs="Times New Roman"/>
          <w:b/>
          <w:sz w:val="20"/>
          <w:szCs w:val="20"/>
        </w:rPr>
        <w:t>(</w:t>
      </w:r>
      <w:hyperlink r:id="rId15" w:history="1">
        <w:r w:rsidRPr="00712C6E">
          <w:rPr>
            <w:rFonts w:ascii="Times New Roman" w:hAnsi="Times New Roman" w:cs="Times New Roman"/>
            <w:b/>
            <w:sz w:val="20"/>
            <w:szCs w:val="20"/>
          </w:rPr>
          <w:t>http://inclusioncenter.ru</w:t>
        </w:r>
      </w:hyperlink>
      <w:r w:rsidR="00712C6E" w:rsidRPr="00712C6E">
        <w:rPr>
          <w:rFonts w:ascii="Times New Roman" w:hAnsi="Times New Roman" w:cs="Times New Roman"/>
          <w:b/>
          <w:sz w:val="20"/>
          <w:szCs w:val="20"/>
        </w:rPr>
        <w:t>)</w:t>
      </w:r>
    </w:p>
    <w:p w:rsidR="004F5ACC" w:rsidRDefault="004F5ACC" w:rsidP="004F5ACC">
      <w:pPr>
        <w:jc w:val="both"/>
        <w:rPr>
          <w:rFonts w:ascii="Times New Roman" w:hAnsi="Times New Roman" w:cs="Times New Roman"/>
          <w:sz w:val="20"/>
          <w:szCs w:val="20"/>
        </w:rPr>
      </w:pPr>
      <w:r w:rsidRPr="004F5ACC">
        <w:rPr>
          <w:rFonts w:ascii="Times New Roman" w:hAnsi="Times New Roman" w:cs="Times New Roman"/>
          <w:sz w:val="20"/>
          <w:szCs w:val="20"/>
        </w:rPr>
        <w:t>Центр реализации творческих проектов «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Инклюзион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» открылся 20 февраля 2017 года. Учредитель Центра - фонд поддержки слепоглухих «</w:t>
      </w:r>
      <w:proofErr w:type="gramStart"/>
      <w:r w:rsidRPr="004F5ACC">
        <w:rPr>
          <w:rFonts w:ascii="Times New Roman" w:hAnsi="Times New Roman" w:cs="Times New Roman"/>
          <w:sz w:val="20"/>
          <w:szCs w:val="20"/>
        </w:rPr>
        <w:t>Со-единение</w:t>
      </w:r>
      <w:proofErr w:type="gramEnd"/>
      <w:r w:rsidRPr="004F5ACC">
        <w:rPr>
          <w:rFonts w:ascii="Times New Roman" w:hAnsi="Times New Roman" w:cs="Times New Roman"/>
          <w:sz w:val="20"/>
          <w:szCs w:val="20"/>
        </w:rPr>
        <w:t xml:space="preserve">». Основными целями Центра являются: социализация и развитие творческого потенциала слепоглухих людей и людей с другими видами инвалидности; изменение общественного мнения в отношении людей с особенностями.  В настоящее время деятельность Центра творческих проектов представлена театральным и образовательным направлениями. Центром создано 7 спектаклей и открыты инклюзивные театральные школы в 5 городах России: Москва, Санкт-Петербург, Екатеринбург, Казань и Новосибирск. </w:t>
      </w:r>
    </w:p>
    <w:p w:rsidR="004F5ACC" w:rsidRPr="00712C6E" w:rsidRDefault="004F5ACC" w:rsidP="00712C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C6E">
        <w:rPr>
          <w:rFonts w:ascii="Times New Roman" w:hAnsi="Times New Roman" w:cs="Times New Roman"/>
          <w:b/>
          <w:sz w:val="20"/>
          <w:szCs w:val="20"/>
        </w:rPr>
        <w:t>О Фонде поддержки слепоглухих «</w:t>
      </w:r>
      <w:proofErr w:type="gramStart"/>
      <w:r w:rsidRPr="00712C6E">
        <w:rPr>
          <w:rFonts w:ascii="Times New Roman" w:hAnsi="Times New Roman" w:cs="Times New Roman"/>
          <w:b/>
          <w:sz w:val="20"/>
          <w:szCs w:val="20"/>
        </w:rPr>
        <w:t>Со-единение</w:t>
      </w:r>
      <w:proofErr w:type="gramEnd"/>
      <w:r w:rsidRPr="00712C6E">
        <w:rPr>
          <w:rFonts w:ascii="Times New Roman" w:hAnsi="Times New Roman" w:cs="Times New Roman"/>
          <w:b/>
          <w:sz w:val="20"/>
          <w:szCs w:val="20"/>
        </w:rPr>
        <w:t>»</w:t>
      </w:r>
      <w:r w:rsidR="00712C6E" w:rsidRPr="00712C6E">
        <w:rPr>
          <w:rFonts w:ascii="Times New Roman" w:hAnsi="Times New Roman" w:cs="Times New Roman"/>
          <w:b/>
          <w:sz w:val="20"/>
          <w:szCs w:val="20"/>
        </w:rPr>
        <w:t xml:space="preserve"> (</w:t>
      </w:r>
      <w:hyperlink r:id="rId16" w:history="1">
        <w:r w:rsidRPr="00712C6E">
          <w:rPr>
            <w:rFonts w:ascii="Times New Roman" w:hAnsi="Times New Roman" w:cs="Times New Roman"/>
            <w:b/>
            <w:sz w:val="20"/>
            <w:szCs w:val="20"/>
          </w:rPr>
          <w:t>http://so-edinenie.org/</w:t>
        </w:r>
      </w:hyperlink>
      <w:r w:rsidR="00712C6E" w:rsidRPr="00712C6E">
        <w:rPr>
          <w:rFonts w:ascii="Times New Roman" w:hAnsi="Times New Roman" w:cs="Times New Roman"/>
          <w:b/>
          <w:sz w:val="20"/>
          <w:szCs w:val="20"/>
        </w:rPr>
        <w:t>)</w:t>
      </w:r>
    </w:p>
    <w:p w:rsidR="004F5ACC" w:rsidRPr="004F5ACC" w:rsidRDefault="004F5ACC" w:rsidP="004F5ACC">
      <w:pPr>
        <w:jc w:val="both"/>
        <w:rPr>
          <w:rFonts w:ascii="Times New Roman" w:hAnsi="Times New Roman" w:cs="Times New Roman"/>
          <w:sz w:val="20"/>
          <w:szCs w:val="20"/>
        </w:rPr>
      </w:pPr>
      <w:r w:rsidRPr="004F5ACC">
        <w:rPr>
          <w:rFonts w:ascii="Times New Roman" w:hAnsi="Times New Roman" w:cs="Times New Roman"/>
          <w:sz w:val="20"/>
          <w:szCs w:val="20"/>
        </w:rPr>
        <w:t>Миссия фонда - стать проводником между миром слепоглухих и зрячеслышащих, разработать и объединить успешные решения и практики, дающие слепоглухим людям возможность самореализации, развития и интеграции в общество.</w:t>
      </w:r>
      <w:r w:rsidR="00712C6E">
        <w:rPr>
          <w:rFonts w:ascii="Times New Roman" w:hAnsi="Times New Roman" w:cs="Times New Roman"/>
          <w:sz w:val="20"/>
          <w:szCs w:val="20"/>
        </w:rPr>
        <w:t xml:space="preserve"> </w:t>
      </w:r>
      <w:r w:rsidRPr="004F5ACC">
        <w:rPr>
          <w:rFonts w:ascii="Times New Roman" w:hAnsi="Times New Roman" w:cs="Times New Roman"/>
          <w:sz w:val="20"/>
          <w:szCs w:val="20"/>
        </w:rPr>
        <w:t>Фонд поддержки слепоглухих «</w:t>
      </w:r>
      <w:proofErr w:type="gramStart"/>
      <w:r w:rsidRPr="004F5ACC">
        <w:rPr>
          <w:rFonts w:ascii="Times New Roman" w:hAnsi="Times New Roman" w:cs="Times New Roman"/>
          <w:sz w:val="20"/>
          <w:szCs w:val="20"/>
        </w:rPr>
        <w:t>Со-единение</w:t>
      </w:r>
      <w:proofErr w:type="gramEnd"/>
      <w:r w:rsidRPr="004F5ACC">
        <w:rPr>
          <w:rFonts w:ascii="Times New Roman" w:hAnsi="Times New Roman" w:cs="Times New Roman"/>
          <w:sz w:val="20"/>
          <w:szCs w:val="20"/>
        </w:rPr>
        <w:t xml:space="preserve">» с 2014 года реализует программы и проекты, направленные на социальную и культурную интеграцию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людеи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>̆ с нарушениями слуха и зрения. Спектакль Фонда и Театра Наций «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Прикасаемые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» стал одним из первых ключевых проектов в сфере инклюзивного театра и положил начало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инклюзивнои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̆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театральнои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̆ школе Фонда, которая возникла при поддержке Театра Наций,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ГИТИСа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 и Школы-студии МХАТ. </w:t>
      </w:r>
    </w:p>
    <w:p w:rsidR="004F5ACC" w:rsidRPr="00712C6E" w:rsidRDefault="004F5ACC" w:rsidP="00712C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C6E">
        <w:rPr>
          <w:rFonts w:ascii="Times New Roman" w:hAnsi="Times New Roman" w:cs="Times New Roman"/>
          <w:b/>
          <w:sz w:val="20"/>
          <w:szCs w:val="20"/>
        </w:rPr>
        <w:t>О Театре «</w:t>
      </w:r>
      <w:proofErr w:type="gramStart"/>
      <w:r w:rsidRPr="00712C6E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712C6E">
        <w:rPr>
          <w:rFonts w:ascii="Times New Roman" w:hAnsi="Times New Roman" w:cs="Times New Roman"/>
          <w:b/>
          <w:sz w:val="20"/>
          <w:szCs w:val="20"/>
        </w:rPr>
        <w:t xml:space="preserve"> Литейном»</w:t>
      </w:r>
      <w:r w:rsidR="00712C6E" w:rsidRPr="00712C6E">
        <w:rPr>
          <w:rFonts w:ascii="Times New Roman" w:hAnsi="Times New Roman" w:cs="Times New Roman"/>
          <w:b/>
          <w:sz w:val="20"/>
          <w:szCs w:val="20"/>
        </w:rPr>
        <w:t xml:space="preserve">  (http://www.naliteinom.ru/)</w:t>
      </w:r>
    </w:p>
    <w:p w:rsidR="004F5ACC" w:rsidRDefault="004F5ACC" w:rsidP="004F5AC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5ACC">
        <w:rPr>
          <w:rFonts w:ascii="Times New Roman" w:hAnsi="Times New Roman" w:cs="Times New Roman"/>
          <w:sz w:val="20"/>
          <w:szCs w:val="20"/>
        </w:rPr>
        <w:t>Театр «На Литейном» ведёт свою историю с 1909 года, когда на месте старинного манежа графа Шереметева начал работу «Литейный театр».</w:t>
      </w:r>
      <w:proofErr w:type="gramEnd"/>
      <w:r w:rsidRPr="004F5ACC">
        <w:rPr>
          <w:rFonts w:ascii="Times New Roman" w:hAnsi="Times New Roman" w:cs="Times New Roman"/>
          <w:sz w:val="20"/>
          <w:szCs w:val="20"/>
        </w:rPr>
        <w:t xml:space="preserve"> В начале ХХ века он служил площадкой для реформаторских опытов Вс. Мейерхольда, Н. Евреинова, М. Фокина, М. Кузмина. С театром сотрудничали Л.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Бакст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, И.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Билибин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, Б. Кустодиев — лучшие художники «Мира искусства», а также писатели Ф. Сологуб, Н. Тэффи, А. Аверченко. За 110-летнюю историю название театра часто менялось. В театре ставили спектакли: Ефим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Падве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, Кама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Гинкас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, Лев Додин, Генриетта Яновская. Позже, в 1990-е годы: Геннадий Тростянецкий, Григорий Козлов, Григорий </w:t>
      </w:r>
      <w:proofErr w:type="spellStart"/>
      <w:r w:rsidRPr="004F5ACC">
        <w:rPr>
          <w:rFonts w:ascii="Times New Roman" w:hAnsi="Times New Roman" w:cs="Times New Roman"/>
          <w:sz w:val="20"/>
          <w:szCs w:val="20"/>
        </w:rPr>
        <w:t>Дитятковский</w:t>
      </w:r>
      <w:proofErr w:type="spellEnd"/>
      <w:r w:rsidRPr="004F5ACC">
        <w:rPr>
          <w:rFonts w:ascii="Times New Roman" w:hAnsi="Times New Roman" w:cs="Times New Roman"/>
          <w:sz w:val="20"/>
          <w:szCs w:val="20"/>
        </w:rPr>
        <w:t xml:space="preserve"> и многие другие. Спектакли театра неоднократно участвовали в престижных театральных фестивалях, отмечены Государственной премией РФ («Лес», постановка Г. Козлова), премиями «Золотая маска» и «Золотой софит».</w:t>
      </w:r>
      <w:r w:rsidR="00712C6E">
        <w:rPr>
          <w:rFonts w:ascii="Times New Roman" w:hAnsi="Times New Roman" w:cs="Times New Roman"/>
          <w:sz w:val="20"/>
          <w:szCs w:val="20"/>
        </w:rPr>
        <w:t xml:space="preserve"> </w:t>
      </w:r>
      <w:r w:rsidRPr="004F5ACC">
        <w:rPr>
          <w:rFonts w:ascii="Times New Roman" w:hAnsi="Times New Roman" w:cs="Times New Roman"/>
          <w:sz w:val="20"/>
          <w:szCs w:val="20"/>
        </w:rPr>
        <w:t xml:space="preserve">Театр «На </w:t>
      </w:r>
      <w:proofErr w:type="gramStart"/>
      <w:r w:rsidRPr="004F5ACC">
        <w:rPr>
          <w:rFonts w:ascii="Times New Roman" w:hAnsi="Times New Roman" w:cs="Times New Roman"/>
          <w:sz w:val="20"/>
          <w:szCs w:val="20"/>
        </w:rPr>
        <w:t>Литейном</w:t>
      </w:r>
      <w:proofErr w:type="gramEnd"/>
      <w:r w:rsidRPr="004F5ACC">
        <w:rPr>
          <w:rFonts w:ascii="Times New Roman" w:hAnsi="Times New Roman" w:cs="Times New Roman"/>
          <w:sz w:val="20"/>
          <w:szCs w:val="20"/>
        </w:rPr>
        <w:t>» всегда открыт новым именам, современным веяниям и течениям. Кредо театра — постоянный эксперимент, поиск и творческий диалог.</w:t>
      </w:r>
    </w:p>
    <w:p w:rsidR="00745F89" w:rsidRPr="00745F89" w:rsidRDefault="00745F89" w:rsidP="00745F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45F89">
        <w:rPr>
          <w:rFonts w:ascii="Times New Roman" w:hAnsi="Times New Roman" w:cs="Times New Roman"/>
          <w:b/>
          <w:sz w:val="20"/>
          <w:szCs w:val="20"/>
        </w:rPr>
        <w:t>О библиотеке для слепых и слабовидящих (http://www.gbs.spb.ru/ru/)</w:t>
      </w:r>
    </w:p>
    <w:p w:rsidR="004F5ACC" w:rsidRPr="004F5ACC" w:rsidRDefault="00745F89" w:rsidP="004F5A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Миссия библиотеки - ф</w:t>
      </w:r>
      <w:r w:rsidRPr="00745F89">
        <w:rPr>
          <w:rFonts w:ascii="Times New Roman" w:hAnsi="Times New Roman" w:cs="Times New Roman"/>
          <w:sz w:val="20"/>
          <w:szCs w:val="20"/>
        </w:rPr>
        <w:t>ормирование и развитие  открытой  и доступной информационной, консультационной и интеллектуальной среды для людей с особыми потребностями с целью вовлечения их в культурную, социальную и научную жизнь общества.</w:t>
      </w:r>
    </w:p>
    <w:sectPr w:rsidR="004F5ACC" w:rsidRPr="004F5ACC" w:rsidSect="00F3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0B2E"/>
    <w:multiLevelType w:val="hybridMultilevel"/>
    <w:tmpl w:val="10D41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0307"/>
    <w:rsid w:val="00186882"/>
    <w:rsid w:val="002E2A7C"/>
    <w:rsid w:val="00340647"/>
    <w:rsid w:val="004A4516"/>
    <w:rsid w:val="004E3DF1"/>
    <w:rsid w:val="004F5ACC"/>
    <w:rsid w:val="00504A90"/>
    <w:rsid w:val="00514998"/>
    <w:rsid w:val="005B3F31"/>
    <w:rsid w:val="006C2F1D"/>
    <w:rsid w:val="00712C6E"/>
    <w:rsid w:val="00745F89"/>
    <w:rsid w:val="007F1135"/>
    <w:rsid w:val="009C6ABB"/>
    <w:rsid w:val="00B93C93"/>
    <w:rsid w:val="00C06C1F"/>
    <w:rsid w:val="00D9321F"/>
    <w:rsid w:val="00E00307"/>
    <w:rsid w:val="00F03186"/>
    <w:rsid w:val="00F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D"/>
  </w:style>
  <w:style w:type="paragraph" w:styleId="2">
    <w:name w:val="heading 2"/>
    <w:basedOn w:val="a"/>
    <w:link w:val="20"/>
    <w:uiPriority w:val="9"/>
    <w:qFormat/>
    <w:rsid w:val="0074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A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516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4F5ACC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12C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5F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74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.vk.com/inclusion_school_sp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yuliapotseluev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-edinenie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vk.com/away.php?to=http%3A%2F%2Finclusioncenter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clusioncenter.ru" TargetMode="External"/><Relationship Id="rId10" Type="http://schemas.openxmlformats.org/officeDocument/2006/relationships/hyperlink" Target="mailto:yuliapotselu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erburgskaya-teatralnay.timepad.ru/event/923250/" TargetMode="External"/><Relationship Id="rId14" Type="http://schemas.openxmlformats.org/officeDocument/2006/relationships/hyperlink" Target="https://m.vk.com/cont_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Gana</cp:lastModifiedBy>
  <cp:revision>9</cp:revision>
  <dcterms:created xsi:type="dcterms:W3CDTF">2019-03-05T10:37:00Z</dcterms:created>
  <dcterms:modified xsi:type="dcterms:W3CDTF">2019-03-11T12:53:00Z</dcterms:modified>
</cp:coreProperties>
</file>